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13911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ED631CB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B6A8D92" w14:textId="77777777" w:rsidR="000D13AD" w:rsidRPr="00A373C9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CAE05F1" w14:textId="77777777" w:rsidR="000D13AD" w:rsidRPr="00A373C9" w:rsidRDefault="000D13AD" w:rsidP="000D13AD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1нче </w:t>
      </w:r>
      <w:proofErr w:type="spell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сыйныф</w:t>
      </w:r>
      <w:proofErr w:type="spellEnd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укучылары</w:t>
      </w:r>
      <w:proofErr w:type="spellEnd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өчен</w:t>
      </w:r>
      <w:proofErr w:type="spellEnd"/>
    </w:p>
    <w:p w14:paraId="4A908DF4" w14:textId="3B0BAE79" w:rsidR="000D13AD" w:rsidRPr="00A373C9" w:rsidRDefault="000D13AD" w:rsidP="000D13AD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“Туган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(татар)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тел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дәге әдәби </w:t>
      </w:r>
      <w:proofErr w:type="gram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уку 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”</w:t>
      </w:r>
      <w:proofErr w:type="gramEnd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предметыннан</w:t>
      </w:r>
      <w:proofErr w:type="spellEnd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арадаш</w:t>
      </w:r>
      <w:proofErr w:type="spellEnd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аттестация  </w:t>
      </w:r>
      <w:proofErr w:type="spell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материалларының</w:t>
      </w:r>
      <w:proofErr w:type="spellEnd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күрсәтмә</w:t>
      </w:r>
      <w:proofErr w:type="spellEnd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варианты</w:t>
      </w:r>
    </w:p>
    <w:p w14:paraId="26A2946C" w14:textId="77777777" w:rsidR="000D13AD" w:rsidRPr="00A373C9" w:rsidRDefault="000D13AD" w:rsidP="000D13AD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6EBC5F4" w14:textId="77777777" w:rsidR="000D13AD" w:rsidRPr="00A373C9" w:rsidRDefault="000D13AD" w:rsidP="000D13AD">
      <w:pPr>
        <w:shd w:val="clear" w:color="auto" w:fill="FFFFFF"/>
        <w:spacing w:after="20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E15EF6B" w14:textId="77777777" w:rsidR="000D13AD" w:rsidRPr="00A373C9" w:rsidRDefault="000D13AD" w:rsidP="000D13AD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A8EA42C" w14:textId="77777777" w:rsidR="000D13AD" w:rsidRPr="00A373C9" w:rsidRDefault="000D13AD" w:rsidP="000D13AD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D3D370D" w14:textId="77777777" w:rsidR="000D13AD" w:rsidRPr="00A373C9" w:rsidRDefault="000D13AD" w:rsidP="000D13AD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4075CC5B" w14:textId="0AC7F68F" w:rsidR="000D13AD" w:rsidRPr="00A373C9" w:rsidRDefault="000D13AD" w:rsidP="000D13AD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контрольных измерительных материалов для </w:t>
      </w:r>
      <w:proofErr w:type="gram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проведения  промежуточной</w:t>
      </w:r>
      <w:proofErr w:type="gramEnd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аттестации  по предмету “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Литературное чтение на р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одно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м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татарск</w:t>
      </w:r>
      <w:proofErr w:type="spellEnd"/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ом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)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язык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е</w:t>
      </w:r>
      <w:r w:rsidRPr="00A373C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”   для учащихся 1 класса </w:t>
      </w:r>
    </w:p>
    <w:p w14:paraId="54A513D4" w14:textId="77777777" w:rsidR="000D13AD" w:rsidRPr="00A373C9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CE9E3AE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83A0AD4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3DE28D9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F149D6B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127CCD5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BD125C4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BA3D43C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8FD6A82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EC6176D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A18292B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0956BB7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BD37EF5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2E53934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E703A2A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5BC4369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84EB287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DBA8621" w14:textId="77777777" w:rsidR="000D13AD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5586E8E" w14:textId="77777777" w:rsidR="000D13AD" w:rsidRPr="000F50A7" w:rsidRDefault="000D13AD" w:rsidP="005B227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E4F22D0" w14:textId="796852A4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Сделать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небольшие книжки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, п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оказыва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я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на рисунках слова, относящиеся к лексическим темам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. И с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остав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и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ть предложения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 данными словами.</w:t>
      </w:r>
    </w:p>
    <w:p w14:paraId="2CF743AE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Предлагаются следующие лексические темы.</w:t>
      </w:r>
    </w:p>
    <w:p w14:paraId="24EC33F1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В школе.</w:t>
      </w:r>
    </w:p>
    <w:p w14:paraId="14917434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Количественный.</w:t>
      </w:r>
    </w:p>
    <w:p w14:paraId="2B23A597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Цвета.</w:t>
      </w:r>
    </w:p>
    <w:p w14:paraId="11945C43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Домашние животные.</w:t>
      </w:r>
    </w:p>
    <w:p w14:paraId="03A437FB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Дикие животные.</w:t>
      </w:r>
    </w:p>
    <w:p w14:paraId="4E045028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Личная гигиена.</w:t>
      </w:r>
    </w:p>
    <w:p w14:paraId="1683DC4F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Татарская народная кухня.</w:t>
      </w:r>
    </w:p>
    <w:p w14:paraId="5BA78B01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Времена года.</w:t>
      </w:r>
    </w:p>
    <w:p w14:paraId="458C8A11" w14:textId="77777777" w:rsidR="000F50A7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Овощи.</w:t>
      </w:r>
    </w:p>
    <w:p w14:paraId="282F4FA4" w14:textId="24B81BFB" w:rsidR="000D13AD" w:rsidRPr="000F50A7" w:rsidRDefault="000F50A7" w:rsidP="000F50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Фрукты.</w:t>
      </w:r>
    </w:p>
    <w:p w14:paraId="524700E1" w14:textId="6EEF0024" w:rsidR="00655CC7" w:rsidRPr="000F50A7" w:rsidRDefault="00264EFA" w:rsidP="000F50A7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b/>
          <w:bCs/>
          <w:sz w:val="28"/>
          <w:szCs w:val="28"/>
          <w:lang w:val="tt-RU"/>
        </w:rPr>
        <w:t>Дәресләрдә өйрәнелгән лексик темаларга</w:t>
      </w:r>
      <w:r w:rsidR="00655CC7" w:rsidRPr="000F50A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караган сүзләрне рәсемнәрдә күрсәтергә һәм алар белән җөмләләр төзергә (кечкенә китапчыклар ясарга)</w:t>
      </w:r>
    </w:p>
    <w:p w14:paraId="450A48EA" w14:textId="5CD66FAB" w:rsidR="009B19BA" w:rsidRPr="000F50A7" w:rsidRDefault="005B227B" w:rsidP="000F50A7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b/>
          <w:bCs/>
          <w:sz w:val="28"/>
          <w:szCs w:val="28"/>
          <w:lang w:val="tt-RU"/>
        </w:rPr>
        <w:t>Түбәндәге лексик</w:t>
      </w:r>
      <w:r w:rsidR="00264EFA" w:rsidRPr="000F50A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темалар</w:t>
      </w:r>
      <w:r w:rsidR="0039569E" w:rsidRPr="000F50A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тәкъдим ителә</w:t>
      </w:r>
      <w:r w:rsidR="00264EFA" w:rsidRPr="000F50A7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586A6C07" w14:textId="231E2752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Мәктәптә.</w:t>
      </w:r>
    </w:p>
    <w:p w14:paraId="56D72B7C" w14:textId="6893107F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Саннар.</w:t>
      </w:r>
    </w:p>
    <w:p w14:paraId="6CECB652" w14:textId="2AC71C98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Төсләр.</w:t>
      </w:r>
    </w:p>
    <w:p w14:paraId="33A0BA8D" w14:textId="635E8EB1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Йорт хайваннары.</w:t>
      </w:r>
    </w:p>
    <w:p w14:paraId="3D95031A" w14:textId="4483B055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Кыргый хайваннар.</w:t>
      </w:r>
    </w:p>
    <w:p w14:paraId="3A608EA7" w14:textId="77777777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Шәхси гигиена.</w:t>
      </w:r>
    </w:p>
    <w:p w14:paraId="0B107B68" w14:textId="1A0CB93B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Татар халык ашлары.</w:t>
      </w:r>
    </w:p>
    <w:p w14:paraId="752ABD0F" w14:textId="056F8101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Ел фасыллары.</w:t>
      </w:r>
    </w:p>
    <w:p w14:paraId="21B4BCD6" w14:textId="488DEEF6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Яшелчәләр.</w:t>
      </w:r>
    </w:p>
    <w:p w14:paraId="08152C17" w14:textId="0BE3C128" w:rsidR="00264EFA" w:rsidRPr="000F50A7" w:rsidRDefault="00264EFA" w:rsidP="000F50A7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F50A7">
        <w:rPr>
          <w:rFonts w:ascii="Times New Roman" w:hAnsi="Times New Roman" w:cs="Times New Roman"/>
          <w:sz w:val="28"/>
          <w:szCs w:val="28"/>
          <w:lang w:val="tt-RU"/>
        </w:rPr>
        <w:t>Җиләк-җимешләр.</w:t>
      </w:r>
    </w:p>
    <w:p w14:paraId="18F4064B" w14:textId="77777777" w:rsidR="005B227B" w:rsidRPr="000F50A7" w:rsidRDefault="005B227B" w:rsidP="000F50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</w:p>
    <w:p w14:paraId="3AEEABF7" w14:textId="77777777" w:rsidR="005B227B" w:rsidRPr="000F50A7" w:rsidRDefault="005B227B" w:rsidP="0014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</w:p>
    <w:p w14:paraId="4A2AB3BB" w14:textId="745AC7F6" w:rsidR="001417E4" w:rsidRPr="000F50A7" w:rsidRDefault="0039569E" w:rsidP="00395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                </w:t>
      </w:r>
      <w:r w:rsidR="001417E4"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Примерные критерии оценки</w:t>
      </w:r>
      <w:r w:rsidR="001417E4"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1417E4"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проекта учащихся </w:t>
      </w:r>
      <w:r w:rsidR="001417E4"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по предмету родной язык(татарский) </w:t>
      </w:r>
    </w:p>
    <w:p w14:paraId="633DF2E9" w14:textId="77777777" w:rsidR="001417E4" w:rsidRPr="000F50A7" w:rsidRDefault="001417E4" w:rsidP="0014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1. Способность к самостоятельному приобретению знаний и решению проблем,</w:t>
      </w:r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</w:t>
      </w:r>
      <w:proofErr w:type="spellEnd"/>
      <w:r w:rsidRPr="000F5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ая</w:t>
      </w:r>
      <w:proofErr w:type="spellStart"/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прогноза, модели, макета, объекта, творческого решения и т. п. Данный критерий в целом включает оценку сформированности познавательных учебных действий.</w:t>
      </w:r>
    </w:p>
    <w:p w14:paraId="5A9CB6A6" w14:textId="77777777" w:rsidR="001417E4" w:rsidRPr="000F50A7" w:rsidRDefault="001417E4" w:rsidP="0014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2. Сформированность предметных знаний и способов</w:t>
      </w:r>
      <w:r w:rsidRPr="000F50A7">
        <w:rPr>
          <w:rFonts w:ascii="Times New Roman" w:eastAsia="Times New Roman" w:hAnsi="Times New Roman" w:cs="Times New Roman"/>
          <w:b/>
          <w:bCs/>
          <w:noProof/>
          <w:sz w:val="28"/>
          <w:szCs w:val="28"/>
          <w:shd w:val="clear" w:color="auto" w:fill="FFFFFF"/>
          <w:lang w:eastAsia="ru-RU"/>
        </w:rPr>
        <w:t xml:space="preserve"> </w:t>
      </w: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действий,</w:t>
      </w:r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14:paraId="4917EE9F" w14:textId="77777777" w:rsidR="001417E4" w:rsidRPr="000F50A7" w:rsidRDefault="001417E4" w:rsidP="0014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 Сформированность регулятивных действий,</w:t>
      </w:r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</w:t>
      </w:r>
      <w:proofErr w:type="spellEnd"/>
      <w:r w:rsidRPr="000F5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ая</w:t>
      </w:r>
      <w:proofErr w:type="spellStart"/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14:paraId="362A2E51" w14:textId="77777777" w:rsidR="001417E4" w:rsidRPr="000F50A7" w:rsidRDefault="001417E4" w:rsidP="0014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0A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4. Сформированность коммуникативных действий,</w:t>
      </w:r>
      <w:r w:rsidRPr="000F50A7">
        <w:rPr>
          <w:rFonts w:ascii="Times New Roman" w:eastAsia="Times New Roman" w:hAnsi="Times New Roman" w:cs="Times New Roman"/>
          <w:b/>
          <w:bCs/>
          <w:noProof/>
          <w:sz w:val="28"/>
          <w:szCs w:val="28"/>
          <w:shd w:val="clear" w:color="auto" w:fill="FFFFFF"/>
          <w:lang w:eastAsia="ru-RU"/>
        </w:rPr>
        <w:t xml:space="preserve"> </w:t>
      </w:r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проявляющаяся в умении ясно изложить и оформить выполненную работу, представить её результаты, аргументировано ответить на вопросы.</w:t>
      </w:r>
    </w:p>
    <w:p w14:paraId="0B3FAA21" w14:textId="77777777" w:rsidR="001417E4" w:rsidRPr="000F50A7" w:rsidRDefault="001417E4" w:rsidP="001417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Примерное содержательное описание каждого критерия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4144"/>
        <w:gridCol w:w="3794"/>
      </w:tblGrid>
      <w:tr w:rsidR="001417E4" w:rsidRPr="000F50A7" w14:paraId="3126A331" w14:textId="77777777" w:rsidTr="00794064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5928" w14:textId="77777777" w:rsidR="001417E4" w:rsidRPr="000F50A7" w:rsidRDefault="001417E4" w:rsidP="001417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0A9B" w14:textId="77777777" w:rsidR="001417E4" w:rsidRPr="000F50A7" w:rsidRDefault="001417E4" w:rsidP="001417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Уровни сформированности навыков проектной деятельности</w:t>
            </w:r>
          </w:p>
        </w:tc>
      </w:tr>
      <w:tr w:rsidR="001417E4" w:rsidRPr="000F50A7" w14:paraId="2F03755E" w14:textId="77777777" w:rsidTr="00794064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6232" w14:textId="77777777" w:rsidR="001417E4" w:rsidRPr="000F50A7" w:rsidRDefault="001417E4" w:rsidP="00141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F860" w14:textId="77777777" w:rsidR="001417E4" w:rsidRPr="000F50A7" w:rsidRDefault="001417E4" w:rsidP="001417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370B" w14:textId="77777777" w:rsidR="001417E4" w:rsidRPr="000F50A7" w:rsidRDefault="001417E4" w:rsidP="001417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Повышенный</w:t>
            </w:r>
          </w:p>
        </w:tc>
      </w:tr>
      <w:tr w:rsidR="001417E4" w:rsidRPr="000F50A7" w14:paraId="5A7A4779" w14:textId="77777777" w:rsidTr="0079406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5EDB" w14:textId="77777777" w:rsidR="001417E4" w:rsidRPr="000F50A7" w:rsidRDefault="001417E4" w:rsidP="001417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решение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CAE1" w14:textId="77777777" w:rsidR="001417E4" w:rsidRPr="000F50A7" w:rsidRDefault="001417E4" w:rsidP="0014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целом свидетельствует о способности самостоятельно с опорой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помощь руководителя ставить проблему и находить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её решения;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продемонстрирована способность приобретать новые знания и/или осваивать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новые способы действий, достигать более глубокого понимания изученного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F2FA" w14:textId="77777777" w:rsidR="001417E4" w:rsidRPr="000F50A7" w:rsidRDefault="001417E4" w:rsidP="0014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целом свидетельствует о способности самостоятельно ставить проблему и находить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её решения; продемонстрировано свободное владение логическими операциями, навыками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критического мышления,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самостоятельно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мыслить; продемонстрирована способность на этой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основе приобретать новые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знания и/или осваивать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новые способы действий,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достигать более глубокого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понимания проблемы</w:t>
            </w:r>
          </w:p>
        </w:tc>
      </w:tr>
      <w:tr w:rsidR="001417E4" w:rsidRPr="000F50A7" w14:paraId="1AC80DC5" w14:textId="77777777" w:rsidTr="0079406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4C0F4" w14:textId="77777777" w:rsidR="001417E4" w:rsidRPr="000F50A7" w:rsidRDefault="001417E4" w:rsidP="001417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предмета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B1BDE" w14:textId="77777777" w:rsidR="001417E4" w:rsidRPr="000F50A7" w:rsidRDefault="001417E4" w:rsidP="0014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Продемонстрировано понимание содержания выполненной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работы. В работе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ответах на вопросы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содержанию работы отсутствуют грубые ошибки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8FB94" w14:textId="77777777" w:rsidR="001417E4" w:rsidRPr="000F50A7" w:rsidRDefault="001417E4" w:rsidP="0014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Продемонстрировано свободное владение предметом проектной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деятельности. Ошибки отсутствуют</w:t>
            </w:r>
          </w:p>
        </w:tc>
      </w:tr>
      <w:tr w:rsidR="001417E4" w:rsidRPr="000F50A7" w14:paraId="1836C024" w14:textId="77777777" w:rsidTr="0079406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1077" w14:textId="77777777" w:rsidR="001417E4" w:rsidRPr="000F50A7" w:rsidRDefault="001417E4" w:rsidP="001417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Регулятивные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56D2A" w14:textId="77777777" w:rsidR="001417E4" w:rsidRPr="000F50A7" w:rsidRDefault="001417E4" w:rsidP="0014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Продемонстрированы навыки определения темы и планирования работы.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доведена до конца и представлена комиссии; некоторые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выполнялись под контролем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при поддержке руководителя.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этом проявляются отдельные элементы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самооценки и самоконтроля обучающегося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9A620" w14:textId="77777777" w:rsidR="001417E4" w:rsidRPr="000F50A7" w:rsidRDefault="001417E4" w:rsidP="0014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тщательно спланирована и последовательно реализована, своевременно пройдены все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необходимые этапы обсуждения и представления. Контроль и коррекция осуществлялись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</w:t>
            </w:r>
          </w:p>
        </w:tc>
      </w:tr>
      <w:tr w:rsidR="001417E4" w:rsidRPr="000F50A7" w14:paraId="1725AC17" w14:textId="77777777" w:rsidTr="0079406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E67F" w14:textId="77777777" w:rsidR="001417E4" w:rsidRPr="000F50A7" w:rsidRDefault="001417E4" w:rsidP="001417E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Коммуникация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3934" w14:textId="77777777" w:rsidR="001417E4" w:rsidRPr="000F50A7" w:rsidRDefault="001417E4" w:rsidP="0014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Продемонстрированы навыки оформления проектной работы и пояснительной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записки, а также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подготовки простой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презентации. Автор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отвечает на вопросы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5A08" w14:textId="77777777" w:rsidR="001417E4" w:rsidRPr="000F50A7" w:rsidRDefault="001417E4" w:rsidP="0014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ясно определена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пояснена. Текст/сообщение хорошо структурированы. Все мысли выражены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ясно, логично, последовательно, аргументировано. Работа/сообщение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вызывает интерес.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 свободно отвечает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вопросы</w:t>
            </w:r>
          </w:p>
        </w:tc>
      </w:tr>
    </w:tbl>
    <w:p w14:paraId="1B47B743" w14:textId="77777777" w:rsidR="001417E4" w:rsidRPr="000F50A7" w:rsidRDefault="001417E4" w:rsidP="0014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том, что проект выполнен на повышенном уровне, принимается при условии, что: </w:t>
      </w:r>
      <w:proofErr w:type="gramStart"/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>1)такая</w:t>
      </w:r>
      <w:proofErr w:type="gramEnd"/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выставлена комиссией по каждому из трёх предъявляемых критериев, характеризующих сформированность метапредметных умений (способности к самостоятельному приобретению знаний и решению проблем, сформированности регулятивных действий и сформированности коммуникативных действий). Сформированность предметных знаний и способов действий может быть зафиксирована на базовом уровне; 2) ни один из обязательных элементов проекта (продукт, пояснительная записка, отзыв руководителя или презентация) не даёт оснований для иного решения.</w:t>
      </w:r>
    </w:p>
    <w:p w14:paraId="294E5511" w14:textId="77777777" w:rsidR="001417E4" w:rsidRPr="000F50A7" w:rsidRDefault="001417E4" w:rsidP="0014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том, что проект выполнен на базовом уровне, принимается при условии, что: 1) такая оценка выставлена комиссией по каждому из предъявляемых критериев; 2) продемонстрированы </w:t>
      </w:r>
      <w:r w:rsidRPr="000F50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все</w:t>
      </w:r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обязательные элементы проекта: завершённый продукт, отвечающий исходному замыслу, список использованных источников, положительный отзыв руководителя, презентация проекта; 3) даны ответы на вопросы.</w:t>
      </w:r>
    </w:p>
    <w:p w14:paraId="3D222AD8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оценочный лист проектной работы учащегося ОУ</w:t>
      </w:r>
    </w:p>
    <w:p w14:paraId="62D266C0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BCBC20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4"/>
        <w:gridCol w:w="2249"/>
        <w:gridCol w:w="1781"/>
        <w:gridCol w:w="1640"/>
        <w:gridCol w:w="1104"/>
        <w:gridCol w:w="30"/>
        <w:gridCol w:w="1384"/>
      </w:tblGrid>
      <w:tr w:rsidR="001417E4" w:rsidRPr="000F50A7" w14:paraId="58A441A5" w14:textId="77777777" w:rsidTr="00794064">
        <w:tc>
          <w:tcPr>
            <w:tcW w:w="2093" w:type="dxa"/>
            <w:gridSpan w:val="2"/>
          </w:tcPr>
          <w:p w14:paraId="2F89F270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5670" w:type="dxa"/>
            <w:gridSpan w:val="3"/>
          </w:tcPr>
          <w:p w14:paraId="5A269238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сформированности навыков проектной деятельности</w:t>
            </w:r>
          </w:p>
        </w:tc>
        <w:tc>
          <w:tcPr>
            <w:tcW w:w="1104" w:type="dxa"/>
          </w:tcPr>
          <w:p w14:paraId="14C45EE4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баллов</w:t>
            </w:r>
          </w:p>
        </w:tc>
        <w:tc>
          <w:tcPr>
            <w:tcW w:w="1414" w:type="dxa"/>
            <w:gridSpan w:val="2"/>
          </w:tcPr>
          <w:p w14:paraId="4C78FD8F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Полученный результат в баллах</w:t>
            </w:r>
          </w:p>
        </w:tc>
      </w:tr>
      <w:tr w:rsidR="001417E4" w:rsidRPr="000F50A7" w14:paraId="166125E9" w14:textId="77777777" w:rsidTr="00794064">
        <w:tc>
          <w:tcPr>
            <w:tcW w:w="2093" w:type="dxa"/>
            <w:gridSpan w:val="2"/>
            <w:vMerge w:val="restart"/>
          </w:tcPr>
          <w:p w14:paraId="307749F5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знаний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решение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</w:t>
            </w:r>
          </w:p>
        </w:tc>
        <w:tc>
          <w:tcPr>
            <w:tcW w:w="5670" w:type="dxa"/>
            <w:gridSpan w:val="3"/>
          </w:tcPr>
          <w:p w14:paraId="6B5D0EDF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Базовый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в целом свидетельствует о способности самостоятельно с опорой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помощь руководителя ставить проблему и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находить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её решения. В ходе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работы над проектом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продемонстрирована способность приобретать новые знания, достигать более глубокого понимания изученного.</w:t>
            </w:r>
          </w:p>
        </w:tc>
        <w:tc>
          <w:tcPr>
            <w:tcW w:w="1104" w:type="dxa"/>
          </w:tcPr>
          <w:p w14:paraId="6C107D2A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gridSpan w:val="2"/>
          </w:tcPr>
          <w:p w14:paraId="4F9EB3B6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27DD08E0" w14:textId="77777777" w:rsidTr="00794064">
        <w:tc>
          <w:tcPr>
            <w:tcW w:w="2093" w:type="dxa"/>
            <w:gridSpan w:val="2"/>
            <w:vMerge/>
          </w:tcPr>
          <w:p w14:paraId="27F8187D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3"/>
          </w:tcPr>
          <w:p w14:paraId="73D039C4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Повышенный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в целом свидетельствует о способности самостоятельно ставить проблему и находить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её решения. В ходе работы над проектом продемонстрировано свободное владение логическими операциями, навыками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критического мышления,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самостоятельно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мыслить, формулировать выводы, обосновывать и реализовывать принятое решение. Учащимся продемонстрирована способность на этой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основе приобретать новые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знания и/или осваивать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новые способы действий,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достигать более глубокого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понимания проблемы</w:t>
            </w:r>
          </w:p>
        </w:tc>
        <w:tc>
          <w:tcPr>
            <w:tcW w:w="1104" w:type="dxa"/>
          </w:tcPr>
          <w:p w14:paraId="1645038D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4" w:type="dxa"/>
            <w:gridSpan w:val="2"/>
          </w:tcPr>
          <w:p w14:paraId="70A5E8B3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658B2549" w14:textId="77777777" w:rsidTr="00794064">
        <w:tc>
          <w:tcPr>
            <w:tcW w:w="2093" w:type="dxa"/>
            <w:gridSpan w:val="2"/>
            <w:vMerge/>
          </w:tcPr>
          <w:p w14:paraId="65AA37F0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3"/>
          </w:tcPr>
          <w:p w14:paraId="4E30E5BA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Повышенный высокий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в целом свидетельствует о способности самостоятельно ставить проблему и находить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 её решения. В ходе работы над проектом продемонстрировано свободное владение логическими операциями, навыками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критического мышления;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самостоятельно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мыслить,   </w:t>
            </w:r>
            <w:proofErr w:type="gramEnd"/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выводы, обосновывать,  реализовывать и апробировать принятое решение. Учащимся продемонстрирована способность на этой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основе приобретать новые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знания и/или осваивать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новые способы действий,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достигать более глубокого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понимания проблемы, прогнозировать.</w:t>
            </w:r>
          </w:p>
        </w:tc>
        <w:tc>
          <w:tcPr>
            <w:tcW w:w="1104" w:type="dxa"/>
          </w:tcPr>
          <w:p w14:paraId="44E9EDDB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  <w:gridSpan w:val="2"/>
          </w:tcPr>
          <w:p w14:paraId="5D56C9DE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32C7E18F" w14:textId="77777777" w:rsidTr="00794064">
        <w:tc>
          <w:tcPr>
            <w:tcW w:w="2093" w:type="dxa"/>
            <w:gridSpan w:val="2"/>
            <w:vMerge w:val="restart"/>
          </w:tcPr>
          <w:p w14:paraId="262240FB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предмета</w:t>
            </w:r>
          </w:p>
        </w:tc>
        <w:tc>
          <w:tcPr>
            <w:tcW w:w="5670" w:type="dxa"/>
            <w:gridSpan w:val="3"/>
          </w:tcPr>
          <w:p w14:paraId="0B23A066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Базовый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Продемонстрировано понимание содержания выполненной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работы. В работе и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ответах на вопросы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содержанию работы отсутствуют грубые ошибки.</w:t>
            </w:r>
          </w:p>
        </w:tc>
        <w:tc>
          <w:tcPr>
            <w:tcW w:w="1104" w:type="dxa"/>
          </w:tcPr>
          <w:p w14:paraId="70CD19E8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4" w:type="dxa"/>
            <w:gridSpan w:val="2"/>
          </w:tcPr>
          <w:p w14:paraId="0767C39C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77D31B3B" w14:textId="77777777" w:rsidTr="00794064">
        <w:tc>
          <w:tcPr>
            <w:tcW w:w="2093" w:type="dxa"/>
            <w:gridSpan w:val="2"/>
            <w:vMerge/>
          </w:tcPr>
          <w:p w14:paraId="3924F308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3"/>
          </w:tcPr>
          <w:p w14:paraId="598C49B4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Повышенный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Продемонстрировано свободное владение предметом проектной деятельности. Ошибки отсутствуют. Грамотно и обоснованно в соответствии с рассматриваемой проблемой(темой) использовал имеющиеся знания и способы действий.</w:t>
            </w:r>
          </w:p>
        </w:tc>
        <w:tc>
          <w:tcPr>
            <w:tcW w:w="1104" w:type="dxa"/>
          </w:tcPr>
          <w:p w14:paraId="75F46963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4" w:type="dxa"/>
            <w:gridSpan w:val="2"/>
          </w:tcPr>
          <w:p w14:paraId="3C7BE37E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61009BD6" w14:textId="77777777" w:rsidTr="00794064">
        <w:tc>
          <w:tcPr>
            <w:tcW w:w="2093" w:type="dxa"/>
            <w:gridSpan w:val="2"/>
            <w:vMerge/>
          </w:tcPr>
          <w:p w14:paraId="78C8AB0E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3"/>
          </w:tcPr>
          <w:p w14:paraId="45572568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Повышенный высокий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Продемонстрировано свободное владение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предметом проектной деятельности. Ошибки отсутствуют. Автор продемонстрировал глубокие знания, выходящие за рамки школьной программы.</w:t>
            </w:r>
          </w:p>
        </w:tc>
        <w:tc>
          <w:tcPr>
            <w:tcW w:w="1104" w:type="dxa"/>
          </w:tcPr>
          <w:p w14:paraId="3B42E138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414" w:type="dxa"/>
            <w:gridSpan w:val="2"/>
          </w:tcPr>
          <w:p w14:paraId="0FC70467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67017CB9" w14:textId="77777777" w:rsidTr="00794064">
        <w:tc>
          <w:tcPr>
            <w:tcW w:w="2093" w:type="dxa"/>
            <w:gridSpan w:val="2"/>
            <w:vMerge w:val="restart"/>
          </w:tcPr>
          <w:p w14:paraId="6F675853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 действия</w:t>
            </w:r>
          </w:p>
        </w:tc>
        <w:tc>
          <w:tcPr>
            <w:tcW w:w="5670" w:type="dxa"/>
            <w:gridSpan w:val="3"/>
          </w:tcPr>
          <w:p w14:paraId="6AB46475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Базовый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Продемонстрированы навыки определения темы и планирования работы.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доведена до конца и представлена комиссии; некоторые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выполнялись под контролем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при поддержке руководителя.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этом проявляются отдельные элементы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самооценки и самоконтроля обучающегося.</w:t>
            </w:r>
          </w:p>
        </w:tc>
        <w:tc>
          <w:tcPr>
            <w:tcW w:w="1104" w:type="dxa"/>
          </w:tcPr>
          <w:p w14:paraId="257EC388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4" w:type="dxa"/>
            <w:gridSpan w:val="2"/>
          </w:tcPr>
          <w:p w14:paraId="0B2008E2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6666ECD5" w14:textId="77777777" w:rsidTr="00794064">
        <w:tc>
          <w:tcPr>
            <w:tcW w:w="2093" w:type="dxa"/>
            <w:gridSpan w:val="2"/>
            <w:vMerge/>
          </w:tcPr>
          <w:p w14:paraId="3F1AAF02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3"/>
          </w:tcPr>
          <w:p w14:paraId="7DB8A57B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Повышенный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самостоятельно спланирована и последовательно реализована, своевременно пройдены все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необходимые этапы обсуждения и представления. Контроль и коррекция осуществлялись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самостоятельно.</w:t>
            </w:r>
          </w:p>
        </w:tc>
        <w:tc>
          <w:tcPr>
            <w:tcW w:w="1104" w:type="dxa"/>
          </w:tcPr>
          <w:p w14:paraId="2FB16402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4" w:type="dxa"/>
            <w:gridSpan w:val="2"/>
          </w:tcPr>
          <w:p w14:paraId="4356722C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631BBF1B" w14:textId="77777777" w:rsidTr="00794064">
        <w:tc>
          <w:tcPr>
            <w:tcW w:w="2093" w:type="dxa"/>
            <w:gridSpan w:val="2"/>
            <w:vMerge/>
          </w:tcPr>
          <w:p w14:paraId="159881F8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3"/>
          </w:tcPr>
          <w:p w14:paraId="16BED1BA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Повышенный высокий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самостоятельно спланирована и последовательно реализована. Автор продемонстрировал умение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 Контроль и коррекция осуществлялись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</w:t>
            </w:r>
          </w:p>
        </w:tc>
        <w:tc>
          <w:tcPr>
            <w:tcW w:w="1104" w:type="dxa"/>
          </w:tcPr>
          <w:p w14:paraId="31807CC0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  <w:gridSpan w:val="2"/>
          </w:tcPr>
          <w:p w14:paraId="293EA3B9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1C4CA9C7" w14:textId="77777777" w:rsidTr="00794064">
        <w:tc>
          <w:tcPr>
            <w:tcW w:w="2093" w:type="dxa"/>
            <w:gridSpan w:val="2"/>
            <w:vMerge w:val="restart"/>
          </w:tcPr>
          <w:p w14:paraId="3A7F52EA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Коммуникация</w:t>
            </w:r>
          </w:p>
        </w:tc>
        <w:tc>
          <w:tcPr>
            <w:tcW w:w="5670" w:type="dxa"/>
            <w:gridSpan w:val="3"/>
          </w:tcPr>
          <w:p w14:paraId="419CA842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Базовый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Продемонстрированы навыки оформления проектной работы и пояснительной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записки, а также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подготовки простой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презентации. Автор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отвечает на вопросы</w:t>
            </w:r>
          </w:p>
        </w:tc>
        <w:tc>
          <w:tcPr>
            <w:tcW w:w="1104" w:type="dxa"/>
          </w:tcPr>
          <w:p w14:paraId="31EFD03B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4" w:type="dxa"/>
            <w:gridSpan w:val="2"/>
          </w:tcPr>
          <w:p w14:paraId="5814429F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13A9CADE" w14:textId="77777777" w:rsidTr="00794064">
        <w:tc>
          <w:tcPr>
            <w:tcW w:w="2093" w:type="dxa"/>
            <w:gridSpan w:val="2"/>
            <w:vMerge/>
          </w:tcPr>
          <w:p w14:paraId="4419ECDE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3"/>
          </w:tcPr>
          <w:p w14:paraId="31A0D59E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Повышенный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Тема ясно определена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пояснена. Текст/сообщение хорошо структурированы. Все мысли выражены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ясно, логично, последовательно, аргументировано. Работа/сообщение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вызывает некоторый интерес.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 свободно отвечает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вопросы.</w:t>
            </w:r>
          </w:p>
        </w:tc>
        <w:tc>
          <w:tcPr>
            <w:tcW w:w="1104" w:type="dxa"/>
          </w:tcPr>
          <w:p w14:paraId="022FE77E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4" w:type="dxa"/>
            <w:gridSpan w:val="2"/>
          </w:tcPr>
          <w:p w14:paraId="02D07F21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42CE196E" w14:textId="77777777" w:rsidTr="00794064">
        <w:tc>
          <w:tcPr>
            <w:tcW w:w="2093" w:type="dxa"/>
            <w:gridSpan w:val="2"/>
            <w:vMerge/>
          </w:tcPr>
          <w:p w14:paraId="73D861C2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3"/>
          </w:tcPr>
          <w:p w14:paraId="4F2B541E" w14:textId="77777777" w:rsidR="001417E4" w:rsidRPr="000F50A7" w:rsidRDefault="001417E4" w:rsidP="00141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Повышенный высокий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Тема ясно определена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пояснена. Текст/сообщение хорошо структурированы. Все мысли выражены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ясно, логично, последовательно, аргументировано. Автор владеет культурой общения с аудиторией. Работа/сообщение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вызывает </w:t>
            </w:r>
            <w:proofErr w:type="gramStart"/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большой  интерес</w:t>
            </w:r>
            <w:proofErr w:type="gramEnd"/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Автор </w:t>
            </w:r>
            <w:proofErr w:type="gramStart"/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свободно  и</w:t>
            </w:r>
            <w:proofErr w:type="gramEnd"/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аргументировано отвечает</w:t>
            </w:r>
            <w:r w:rsidRPr="000F50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вопросы.</w:t>
            </w:r>
          </w:p>
        </w:tc>
        <w:tc>
          <w:tcPr>
            <w:tcW w:w="1104" w:type="dxa"/>
          </w:tcPr>
          <w:p w14:paraId="4C46E847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  <w:gridSpan w:val="2"/>
          </w:tcPr>
          <w:p w14:paraId="5749BC6A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33130BF6" w14:textId="77777777" w:rsidTr="00794064">
        <w:tc>
          <w:tcPr>
            <w:tcW w:w="7763" w:type="dxa"/>
            <w:gridSpan w:val="5"/>
          </w:tcPr>
          <w:p w14:paraId="77B27284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</w:t>
            </w:r>
          </w:p>
          <w:p w14:paraId="13E01ED4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4" w:type="dxa"/>
          </w:tcPr>
          <w:p w14:paraId="180B5BA6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4-12</w:t>
            </w:r>
          </w:p>
        </w:tc>
        <w:tc>
          <w:tcPr>
            <w:tcW w:w="1414" w:type="dxa"/>
            <w:gridSpan w:val="2"/>
          </w:tcPr>
          <w:p w14:paraId="06C79E5D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71BD0948" w14:textId="77777777" w:rsidTr="00794064">
        <w:tc>
          <w:tcPr>
            <w:tcW w:w="7763" w:type="dxa"/>
            <w:gridSpan w:val="5"/>
          </w:tcPr>
          <w:p w14:paraId="7CBE9C5A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выставления отметки</w:t>
            </w:r>
          </w:p>
        </w:tc>
        <w:tc>
          <w:tcPr>
            <w:tcW w:w="2518" w:type="dxa"/>
            <w:gridSpan w:val="3"/>
          </w:tcPr>
          <w:p w14:paraId="37812D8B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Итоговая отметка</w:t>
            </w:r>
          </w:p>
        </w:tc>
      </w:tr>
      <w:tr w:rsidR="001417E4" w:rsidRPr="000F50A7" w14:paraId="385473DD" w14:textId="77777777" w:rsidTr="00794064">
        <w:tc>
          <w:tcPr>
            <w:tcW w:w="1809" w:type="dxa"/>
          </w:tcPr>
          <w:p w14:paraId="7C19FC8C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533" w:type="dxa"/>
            <w:gridSpan w:val="2"/>
          </w:tcPr>
          <w:p w14:paraId="0BFA8E8F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4-6</w:t>
            </w:r>
          </w:p>
        </w:tc>
        <w:tc>
          <w:tcPr>
            <w:tcW w:w="1781" w:type="dxa"/>
          </w:tcPr>
          <w:p w14:paraId="263BB5A1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7-9</w:t>
            </w:r>
          </w:p>
        </w:tc>
        <w:tc>
          <w:tcPr>
            <w:tcW w:w="1640" w:type="dxa"/>
          </w:tcPr>
          <w:p w14:paraId="5BB3A55F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10-12</w:t>
            </w:r>
          </w:p>
        </w:tc>
        <w:tc>
          <w:tcPr>
            <w:tcW w:w="2518" w:type="dxa"/>
            <w:gridSpan w:val="3"/>
          </w:tcPr>
          <w:p w14:paraId="15DC1D15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6125A565" w14:textId="77777777" w:rsidTr="00794064">
        <w:tc>
          <w:tcPr>
            <w:tcW w:w="1809" w:type="dxa"/>
          </w:tcPr>
          <w:p w14:paraId="1AEDB8D5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533" w:type="dxa"/>
            <w:gridSpan w:val="2"/>
          </w:tcPr>
          <w:p w14:paraId="2CD88B29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1781" w:type="dxa"/>
          </w:tcPr>
          <w:p w14:paraId="0A5F7E30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1640" w:type="dxa"/>
          </w:tcPr>
          <w:p w14:paraId="0C78A632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1134" w:type="dxa"/>
            <w:gridSpan w:val="2"/>
          </w:tcPr>
          <w:p w14:paraId="0B8C8CD5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4" w:type="dxa"/>
          </w:tcPr>
          <w:p w14:paraId="2A03717E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17E4" w:rsidRPr="000F50A7" w14:paraId="46E78E37" w14:textId="77777777" w:rsidTr="00794064">
        <w:tc>
          <w:tcPr>
            <w:tcW w:w="1809" w:type="dxa"/>
          </w:tcPr>
          <w:p w14:paraId="7C46FD7D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</w:tcPr>
          <w:p w14:paraId="4A779088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67F08F70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4" w:type="dxa"/>
          </w:tcPr>
          <w:p w14:paraId="12BBBA52" w14:textId="77777777" w:rsidR="001417E4" w:rsidRPr="000F50A7" w:rsidRDefault="001417E4" w:rsidP="0014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C47B730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264B72CC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377FC517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3BB8DA0C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3D91DE45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2008C3BA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0B497510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1C1CAD06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45E84A60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7AA9D8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7B4BC3FE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4865A8C3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73E902E8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8E16E17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6024DBE2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052B581C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2A2FDC00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6D057DB1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3FEC7A21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5F35DA33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258C170C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293DFEA8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3FCDD578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7FC9B4A7" w14:textId="77777777" w:rsidR="001417E4" w:rsidRPr="000F50A7" w:rsidRDefault="001417E4" w:rsidP="00141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sectPr w:rsidR="001417E4" w:rsidRPr="000F50A7" w:rsidSect="005B22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9BA"/>
    <w:rsid w:val="000D13AD"/>
    <w:rsid w:val="000F50A7"/>
    <w:rsid w:val="001417E4"/>
    <w:rsid w:val="00264EFA"/>
    <w:rsid w:val="0039569E"/>
    <w:rsid w:val="005A35DC"/>
    <w:rsid w:val="005B227B"/>
    <w:rsid w:val="00655CC7"/>
    <w:rsid w:val="009B19BA"/>
    <w:rsid w:val="00A3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1D73E"/>
  <w15:chartTrackingRefBased/>
  <w15:docId w15:val="{A7DCA5DF-3DBA-4839-BDFA-10607DEB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216</cp:lastModifiedBy>
  <cp:revision>9</cp:revision>
  <dcterms:created xsi:type="dcterms:W3CDTF">2021-12-19T20:00:00Z</dcterms:created>
  <dcterms:modified xsi:type="dcterms:W3CDTF">2024-03-25T08:48:00Z</dcterms:modified>
</cp:coreProperties>
</file>